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685800</wp:posOffset>
                </wp:positionH>
                <wp:positionV relativeFrom="paragraph">
                  <wp:posOffset>205231</wp:posOffset>
                </wp:positionV>
                <wp:extent cx="9525" cy="161290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9525" cy="1612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161290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160781"/>
                              </a:lnTo>
                              <a:lnTo>
                                <a:pt x="9143" y="160781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4pt;margin-top:16.16pt;width:.72pt;height:12.66pt;mso-position-horizontal-relative:page;mso-position-vertical-relative:paragraph;z-index:15728640" id="docshape1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w:t>GUIDE</w:t>
      </w:r>
      <w:r>
        <w:rPr>
          <w:spacing w:val="-10"/>
        </w:rPr>
        <w:t> </w:t>
      </w:r>
      <w:r>
        <w:rPr/>
        <w:t>BRIDGE</w:t>
      </w:r>
      <w:r>
        <w:rPr>
          <w:spacing w:val="-10"/>
        </w:rPr>
        <w:t> </w:t>
      </w:r>
      <w:r>
        <w:rPr/>
        <w:t>SPECIAL</w:t>
      </w:r>
      <w:r>
        <w:rPr>
          <w:spacing w:val="-10"/>
        </w:rPr>
        <w:t> </w:t>
      </w:r>
      <w:r>
        <w:rPr/>
        <w:t>PROVISION</w:t>
      </w:r>
      <w:r>
        <w:rPr>
          <w:spacing w:val="-9"/>
        </w:rPr>
        <w:t> </w:t>
      </w:r>
      <w:r>
        <w:rPr/>
        <w:t>INDEX/CHECK</w:t>
      </w:r>
      <w:r>
        <w:rPr>
          <w:spacing w:val="-10"/>
        </w:rPr>
        <w:t> </w:t>
      </w:r>
      <w:r>
        <w:rPr>
          <w:spacing w:val="-2"/>
        </w:rPr>
        <w:t>SHEET</w:t>
      </w:r>
    </w:p>
    <w:p>
      <w:pPr>
        <w:pStyle w:val="BodyText"/>
        <w:ind w:left="217" w:right="716"/>
        <w:jc w:val="center"/>
      </w:pPr>
      <w:r>
        <w:rPr/>
        <w:t>Effective</w:t>
      </w:r>
      <w:r>
        <w:rPr>
          <w:spacing w:val="-4"/>
        </w:rPr>
        <w:t> </w:t>
      </w:r>
      <w:r>
        <w:rPr/>
        <w:t>as</w:t>
      </w:r>
      <w:r>
        <w:rPr>
          <w:spacing w:val="-5"/>
        </w:rPr>
        <w:t> </w:t>
      </w:r>
      <w:r>
        <w:rPr/>
        <w:t>of</w:t>
      </w:r>
      <w:r>
        <w:rPr>
          <w:spacing w:val="-3"/>
        </w:rPr>
        <w:t> </w:t>
      </w:r>
      <w:r>
        <w:rPr/>
        <w:t>the:</w:t>
      </w:r>
      <w:r>
        <w:rPr>
          <w:spacing w:val="54"/>
        </w:rPr>
        <w:t> </w:t>
      </w:r>
      <w:r>
        <w:rPr/>
        <w:t>June</w:t>
      </w:r>
      <w:r>
        <w:rPr>
          <w:spacing w:val="-5"/>
        </w:rPr>
        <w:t> </w:t>
      </w:r>
      <w:r>
        <w:rPr/>
        <w:t>14,</w:t>
      </w:r>
      <w:r>
        <w:rPr>
          <w:spacing w:val="-4"/>
        </w:rPr>
        <w:t> </w:t>
      </w:r>
      <w:r>
        <w:rPr/>
        <w:t>2024</w:t>
      </w:r>
      <w:r>
        <w:rPr>
          <w:spacing w:val="-3"/>
        </w:rPr>
        <w:t> </w:t>
      </w:r>
      <w:r>
        <w:rPr>
          <w:spacing w:val="-2"/>
        </w:rPr>
        <w:t>Letting</w:t>
      </w:r>
    </w:p>
    <w:p>
      <w:pPr>
        <w:pStyle w:val="BodyText"/>
        <w:spacing w:before="22"/>
        <w:rPr>
          <w:sz w:val="20"/>
        </w:rPr>
      </w:pPr>
    </w:p>
    <w:tbl>
      <w:tblPr>
        <w:tblW w:w="0" w:type="auto"/>
        <w:jc w:val="left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0"/>
        <w:gridCol w:w="1260"/>
        <w:gridCol w:w="6300"/>
        <w:gridCol w:w="1620"/>
        <w:gridCol w:w="1800"/>
      </w:tblGrid>
      <w:tr>
        <w:trPr>
          <w:trHeight w:val="321" w:hRule="atLeast"/>
        </w:trPr>
        <w:tc>
          <w:tcPr>
            <w:tcW w:w="450" w:type="dxa"/>
          </w:tcPr>
          <w:p>
            <w:pPr>
              <w:pStyle w:val="TableParagraph"/>
              <w:spacing w:line="240" w:lineRule="auto" w:before="1"/>
              <w:ind w:left="89"/>
              <w:rPr>
                <w:rFonts w:ascii="Symbol" w:hAnsi="Symbol"/>
                <w:sz w:val="22"/>
              </w:rPr>
            </w:pPr>
            <w:r>
              <w:rPr>
                <w:rFonts w:ascii="Symbol" w:hAnsi="Symbol"/>
                <w:spacing w:val="-10"/>
                <w:sz w:val="22"/>
              </w:rPr>
              <w:t></w:t>
            </w:r>
          </w:p>
        </w:tc>
        <w:tc>
          <w:tcPr>
            <w:tcW w:w="1260" w:type="dxa"/>
          </w:tcPr>
          <w:p>
            <w:pPr>
              <w:pStyle w:val="TableParagraph"/>
              <w:spacing w:line="240" w:lineRule="auto" w:before="1"/>
              <w:rPr>
                <w:sz w:val="22"/>
              </w:rPr>
            </w:pPr>
            <w:r>
              <w:rPr>
                <w:sz w:val="22"/>
                <w:u w:val="single"/>
              </w:rPr>
              <w:t>File</w:t>
            </w:r>
            <w:r>
              <w:rPr>
                <w:spacing w:val="-4"/>
                <w:sz w:val="22"/>
                <w:u w:val="single"/>
              </w:rPr>
              <w:t> Name</w:t>
            </w:r>
          </w:p>
        </w:tc>
        <w:tc>
          <w:tcPr>
            <w:tcW w:w="6300" w:type="dxa"/>
          </w:tcPr>
          <w:p>
            <w:pPr>
              <w:pStyle w:val="TableParagraph"/>
              <w:spacing w:line="240" w:lineRule="auto" w:before="1"/>
              <w:rPr>
                <w:sz w:val="22"/>
              </w:rPr>
            </w:pPr>
            <w:r>
              <w:rPr>
                <w:spacing w:val="-2"/>
                <w:sz w:val="22"/>
                <w:u w:val="single"/>
              </w:rPr>
              <w:t>Title</w:t>
            </w:r>
          </w:p>
        </w:tc>
        <w:tc>
          <w:tcPr>
            <w:tcW w:w="1620" w:type="dxa"/>
          </w:tcPr>
          <w:p>
            <w:pPr>
              <w:pStyle w:val="TableParagraph"/>
              <w:spacing w:line="240" w:lineRule="auto" w:before="1"/>
              <w:rPr>
                <w:sz w:val="22"/>
              </w:rPr>
            </w:pPr>
            <w:r>
              <w:rPr>
                <w:spacing w:val="-2"/>
                <w:sz w:val="22"/>
                <w:u w:val="single"/>
              </w:rPr>
              <w:t>Effective</w:t>
            </w:r>
          </w:p>
        </w:tc>
        <w:tc>
          <w:tcPr>
            <w:tcW w:w="1800" w:type="dxa"/>
          </w:tcPr>
          <w:p>
            <w:pPr>
              <w:pStyle w:val="TableParagraph"/>
              <w:spacing w:line="240" w:lineRule="auto" w:before="1"/>
              <w:rPr>
                <w:sz w:val="22"/>
              </w:rPr>
            </w:pPr>
            <w:r>
              <w:rPr>
                <w:spacing w:val="-2"/>
                <w:sz w:val="22"/>
                <w:u w:val="single"/>
              </w:rPr>
              <w:t>Revised</w:t>
            </w:r>
          </w:p>
        </w:tc>
      </w:tr>
      <w:tr>
        <w:trPr>
          <w:trHeight w:val="252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GBSP4</w:t>
            </w:r>
          </w:p>
        </w:tc>
        <w:tc>
          <w:tcPr>
            <w:tcW w:w="630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Polymer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Modified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Portland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Cement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Mortar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June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7,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1994</w:t>
            </w:r>
          </w:p>
        </w:tc>
        <w:tc>
          <w:tcPr>
            <w:tcW w:w="180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April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1,</w:t>
            </w:r>
            <w:r>
              <w:rPr>
                <w:spacing w:val="-4"/>
                <w:sz w:val="22"/>
              </w:rPr>
              <w:t> 2016</w:t>
            </w:r>
          </w:p>
        </w:tc>
      </w:tr>
      <w:tr>
        <w:trPr>
          <w:trHeight w:val="252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GBSP13</w:t>
            </w:r>
          </w:p>
        </w:tc>
        <w:tc>
          <w:tcPr>
            <w:tcW w:w="630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High-Load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Multi-Rotational</w:t>
            </w:r>
            <w:r>
              <w:rPr>
                <w:spacing w:val="-13"/>
                <w:sz w:val="22"/>
              </w:rPr>
              <w:t> </w:t>
            </w:r>
            <w:r>
              <w:rPr>
                <w:spacing w:val="-2"/>
                <w:sz w:val="22"/>
              </w:rPr>
              <w:t>Bearings</w:t>
            </w:r>
          </w:p>
        </w:tc>
        <w:tc>
          <w:tcPr>
            <w:tcW w:w="162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Oct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13,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1988</w:t>
            </w:r>
          </w:p>
        </w:tc>
        <w:tc>
          <w:tcPr>
            <w:tcW w:w="180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Sept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2022</w:t>
            </w:r>
          </w:p>
        </w:tc>
      </w:tr>
      <w:tr>
        <w:trPr>
          <w:trHeight w:val="253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pacing w:val="-2"/>
                <w:sz w:val="22"/>
              </w:rPr>
              <w:t>GBSP14</w:t>
            </w:r>
          </w:p>
        </w:tc>
        <w:tc>
          <w:tcPr>
            <w:tcW w:w="6300" w:type="dxa"/>
          </w:tcPr>
          <w:p>
            <w:pPr>
              <w:pStyle w:val="TableParagraph"/>
              <w:spacing w:before="1"/>
              <w:ind w:left="108"/>
              <w:rPr>
                <w:sz w:val="22"/>
              </w:rPr>
            </w:pPr>
            <w:r>
              <w:rPr>
                <w:sz w:val="22"/>
              </w:rPr>
              <w:t>Jack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Remove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Existing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Bearings</w:t>
            </w:r>
          </w:p>
        </w:tc>
        <w:tc>
          <w:tcPr>
            <w:tcW w:w="1620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z w:val="22"/>
              </w:rPr>
              <w:t>Apr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20,</w:t>
            </w:r>
            <w:r>
              <w:rPr>
                <w:spacing w:val="-4"/>
                <w:sz w:val="22"/>
              </w:rPr>
              <w:t> 1994</w:t>
            </w:r>
          </w:p>
        </w:tc>
        <w:tc>
          <w:tcPr>
            <w:tcW w:w="1800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z w:val="22"/>
              </w:rPr>
              <w:t>April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13,</w:t>
            </w:r>
            <w:r>
              <w:rPr>
                <w:spacing w:val="-4"/>
                <w:sz w:val="22"/>
              </w:rPr>
              <w:t> 2018</w:t>
            </w:r>
          </w:p>
        </w:tc>
      </w:tr>
      <w:tr>
        <w:trPr>
          <w:trHeight w:val="252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GBSP16</w:t>
            </w:r>
          </w:p>
        </w:tc>
        <w:tc>
          <w:tcPr>
            <w:tcW w:w="6300" w:type="dxa"/>
          </w:tcPr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Jacking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Existing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2"/>
                <w:sz w:val="22"/>
              </w:rPr>
              <w:t>Superstructure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Jan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11,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1993</w:t>
            </w:r>
          </w:p>
        </w:tc>
        <w:tc>
          <w:tcPr>
            <w:tcW w:w="180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April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13,</w:t>
            </w:r>
            <w:r>
              <w:rPr>
                <w:spacing w:val="-4"/>
                <w:sz w:val="22"/>
              </w:rPr>
              <w:t> 2018</w:t>
            </w:r>
          </w:p>
        </w:tc>
      </w:tr>
      <w:tr>
        <w:trPr>
          <w:trHeight w:val="252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GBSP18</w:t>
            </w:r>
          </w:p>
        </w:tc>
        <w:tc>
          <w:tcPr>
            <w:tcW w:w="630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Modular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Expansion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2"/>
                <w:sz w:val="22"/>
              </w:rPr>
              <w:t>Joint</w:t>
            </w:r>
          </w:p>
        </w:tc>
        <w:tc>
          <w:tcPr>
            <w:tcW w:w="1620" w:type="dxa"/>
          </w:tcPr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May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19,</w:t>
            </w:r>
            <w:r>
              <w:rPr>
                <w:spacing w:val="-4"/>
                <w:sz w:val="22"/>
              </w:rPr>
              <w:t> 1994</w:t>
            </w:r>
          </w:p>
        </w:tc>
        <w:tc>
          <w:tcPr>
            <w:tcW w:w="180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Oct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27,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2023</w:t>
            </w:r>
          </w:p>
        </w:tc>
      </w:tr>
      <w:tr>
        <w:trPr>
          <w:trHeight w:val="505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spacing w:line="240" w:lineRule="auto" w:before="1"/>
              <w:rPr>
                <w:sz w:val="22"/>
              </w:rPr>
            </w:pPr>
            <w:r>
              <w:rPr>
                <w:spacing w:val="-2"/>
                <w:sz w:val="22"/>
              </w:rPr>
              <w:t>GBSP21</w:t>
            </w:r>
          </w:p>
        </w:tc>
        <w:tc>
          <w:tcPr>
            <w:tcW w:w="6300" w:type="dxa"/>
          </w:tcPr>
          <w:p>
            <w:pPr>
              <w:pStyle w:val="TableParagraph"/>
              <w:spacing w:line="252" w:lineRule="exact"/>
              <w:ind w:firstLine="1"/>
              <w:rPr>
                <w:sz w:val="22"/>
              </w:rPr>
            </w:pPr>
            <w:r>
              <w:rPr>
                <w:sz w:val="22"/>
              </w:rPr>
              <w:t>Cleaning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Painting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Contact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Surface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Areas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Existing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Steel </w:t>
            </w:r>
            <w:r>
              <w:rPr>
                <w:spacing w:val="-2"/>
                <w:sz w:val="22"/>
              </w:rPr>
              <w:t>Structures</w:t>
            </w:r>
          </w:p>
        </w:tc>
        <w:tc>
          <w:tcPr>
            <w:tcW w:w="1620" w:type="dxa"/>
          </w:tcPr>
          <w:p>
            <w:pPr>
              <w:pStyle w:val="TableParagraph"/>
              <w:spacing w:line="240" w:lineRule="auto" w:before="1"/>
              <w:rPr>
                <w:sz w:val="22"/>
              </w:rPr>
            </w:pPr>
            <w:r>
              <w:rPr>
                <w:sz w:val="22"/>
              </w:rPr>
              <w:t>Jun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30,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2003</w:t>
            </w:r>
          </w:p>
        </w:tc>
        <w:tc>
          <w:tcPr>
            <w:tcW w:w="1800" w:type="dxa"/>
          </w:tcPr>
          <w:p>
            <w:pPr>
              <w:pStyle w:val="TableParagraph"/>
              <w:spacing w:line="240" w:lineRule="auto" w:before="1"/>
              <w:rPr>
                <w:sz w:val="22"/>
              </w:rPr>
            </w:pPr>
            <w:r>
              <w:rPr>
                <w:sz w:val="22"/>
              </w:rPr>
              <w:t>Oct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23,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2020</w:t>
            </w:r>
          </w:p>
        </w:tc>
      </w:tr>
      <w:tr>
        <w:trPr>
          <w:trHeight w:val="253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pacing w:val="-2"/>
                <w:sz w:val="22"/>
              </w:rPr>
              <w:t>GBSP25</w:t>
            </w:r>
          </w:p>
        </w:tc>
        <w:tc>
          <w:tcPr>
            <w:tcW w:w="6300" w:type="dxa"/>
          </w:tcPr>
          <w:p>
            <w:pPr>
              <w:pStyle w:val="TableParagraph"/>
              <w:spacing w:before="1"/>
              <w:ind w:left="108"/>
              <w:rPr>
                <w:sz w:val="22"/>
              </w:rPr>
            </w:pPr>
            <w:r>
              <w:rPr>
                <w:sz w:val="22"/>
              </w:rPr>
              <w:t>Cleaning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Painting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Existing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Steel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Structures</w:t>
            </w:r>
          </w:p>
        </w:tc>
        <w:tc>
          <w:tcPr>
            <w:tcW w:w="1620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z w:val="22"/>
              </w:rPr>
              <w:t>Oct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2,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2001</w:t>
            </w:r>
          </w:p>
        </w:tc>
        <w:tc>
          <w:tcPr>
            <w:tcW w:w="1800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z w:val="22"/>
              </w:rPr>
              <w:t>April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15,</w:t>
            </w:r>
            <w:r>
              <w:rPr>
                <w:spacing w:val="-4"/>
                <w:sz w:val="22"/>
              </w:rPr>
              <w:t> 2022</w:t>
            </w:r>
          </w:p>
        </w:tc>
      </w:tr>
      <w:tr>
        <w:trPr>
          <w:trHeight w:val="252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GBSP26</w:t>
            </w:r>
          </w:p>
        </w:tc>
        <w:tc>
          <w:tcPr>
            <w:tcW w:w="630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Containment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Disposal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Lead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Paint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Cleaning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Residues</w:t>
            </w:r>
          </w:p>
        </w:tc>
        <w:tc>
          <w:tcPr>
            <w:tcW w:w="162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Oct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2,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2001</w:t>
            </w:r>
          </w:p>
        </w:tc>
        <w:tc>
          <w:tcPr>
            <w:tcW w:w="180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Apr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22,</w:t>
            </w:r>
            <w:r>
              <w:rPr>
                <w:spacing w:val="-4"/>
                <w:sz w:val="22"/>
              </w:rPr>
              <w:t> 2016</w:t>
            </w:r>
          </w:p>
        </w:tc>
      </w:tr>
      <w:tr>
        <w:trPr>
          <w:trHeight w:val="252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GBSP28</w:t>
            </w:r>
          </w:p>
        </w:tc>
        <w:tc>
          <w:tcPr>
            <w:tcW w:w="630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Deck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Slab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Repair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May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15,</w:t>
            </w:r>
            <w:r>
              <w:rPr>
                <w:spacing w:val="-4"/>
                <w:sz w:val="22"/>
              </w:rPr>
              <w:t> 1995</w:t>
            </w:r>
          </w:p>
        </w:tc>
        <w:tc>
          <w:tcPr>
            <w:tcW w:w="180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Feb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2,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2024</w:t>
            </w:r>
          </w:p>
        </w:tc>
      </w:tr>
      <w:tr>
        <w:trPr>
          <w:trHeight w:val="253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pacing w:val="-2"/>
                <w:sz w:val="22"/>
              </w:rPr>
              <w:t>GBSP29</w:t>
            </w:r>
          </w:p>
        </w:tc>
        <w:tc>
          <w:tcPr>
            <w:tcW w:w="6300" w:type="dxa"/>
          </w:tcPr>
          <w:p>
            <w:pPr>
              <w:pStyle w:val="TableParagraph"/>
              <w:spacing w:before="1"/>
              <w:ind w:left="108"/>
              <w:rPr>
                <w:sz w:val="22"/>
              </w:rPr>
            </w:pPr>
            <w:r>
              <w:rPr>
                <w:sz w:val="22"/>
              </w:rPr>
              <w:t>Bridge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Deck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Microsilica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Concrete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Overlay</w:t>
            </w:r>
          </w:p>
        </w:tc>
        <w:tc>
          <w:tcPr>
            <w:tcW w:w="1620" w:type="dxa"/>
          </w:tcPr>
          <w:p>
            <w:pPr>
              <w:pStyle w:val="TableParagraph"/>
              <w:spacing w:before="1"/>
              <w:ind w:left="106"/>
              <w:rPr>
                <w:sz w:val="22"/>
              </w:rPr>
            </w:pPr>
            <w:r>
              <w:rPr>
                <w:sz w:val="22"/>
              </w:rPr>
              <w:t>May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15,</w:t>
            </w:r>
            <w:r>
              <w:rPr>
                <w:spacing w:val="-4"/>
                <w:sz w:val="22"/>
              </w:rPr>
              <w:t> 1995</w:t>
            </w:r>
          </w:p>
        </w:tc>
        <w:tc>
          <w:tcPr>
            <w:tcW w:w="1800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z w:val="22"/>
              </w:rPr>
              <w:t>April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30,</w:t>
            </w:r>
            <w:r>
              <w:rPr>
                <w:spacing w:val="-4"/>
                <w:sz w:val="22"/>
              </w:rPr>
              <w:t> 2021</w:t>
            </w:r>
          </w:p>
        </w:tc>
      </w:tr>
      <w:tr>
        <w:trPr>
          <w:trHeight w:val="252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GBSP30</w:t>
            </w:r>
          </w:p>
        </w:tc>
        <w:tc>
          <w:tcPr>
            <w:tcW w:w="630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Bridge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Deck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Latex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Concrete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Overlay</w:t>
            </w:r>
          </w:p>
        </w:tc>
        <w:tc>
          <w:tcPr>
            <w:tcW w:w="162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May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15,</w:t>
            </w:r>
            <w:r>
              <w:rPr>
                <w:spacing w:val="-4"/>
                <w:sz w:val="22"/>
              </w:rPr>
              <w:t> 1995</w:t>
            </w:r>
          </w:p>
        </w:tc>
        <w:tc>
          <w:tcPr>
            <w:tcW w:w="180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April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30,</w:t>
            </w:r>
            <w:r>
              <w:rPr>
                <w:spacing w:val="-4"/>
                <w:sz w:val="22"/>
              </w:rPr>
              <w:t> 2021</w:t>
            </w:r>
          </w:p>
        </w:tc>
      </w:tr>
      <w:tr>
        <w:trPr>
          <w:trHeight w:val="252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GBSP31</w:t>
            </w:r>
          </w:p>
        </w:tc>
        <w:tc>
          <w:tcPr>
            <w:tcW w:w="6300" w:type="dxa"/>
          </w:tcPr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Bridge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Deck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High-Reactivity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Metakaolin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(HRM)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Conc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Overlay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Jan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21,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2000</w:t>
            </w:r>
          </w:p>
        </w:tc>
        <w:tc>
          <w:tcPr>
            <w:tcW w:w="180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April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30,</w:t>
            </w:r>
            <w:r>
              <w:rPr>
                <w:spacing w:val="-4"/>
                <w:sz w:val="22"/>
              </w:rPr>
              <w:t> 2021</w:t>
            </w:r>
          </w:p>
        </w:tc>
      </w:tr>
      <w:tr>
        <w:trPr>
          <w:trHeight w:val="253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pacing w:val="-2"/>
                <w:sz w:val="22"/>
              </w:rPr>
              <w:t>GBSP33</w:t>
            </w:r>
          </w:p>
        </w:tc>
        <w:tc>
          <w:tcPr>
            <w:tcW w:w="6300" w:type="dxa"/>
          </w:tcPr>
          <w:p>
            <w:pPr>
              <w:pStyle w:val="TableParagraph"/>
              <w:spacing w:before="1"/>
              <w:ind w:left="108"/>
              <w:rPr>
                <w:sz w:val="22"/>
              </w:rPr>
            </w:pPr>
            <w:r>
              <w:rPr>
                <w:sz w:val="22"/>
              </w:rPr>
              <w:t>Pedestrian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Truss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2"/>
                <w:sz w:val="22"/>
              </w:rPr>
              <w:t>Superstructure</w:t>
            </w:r>
          </w:p>
        </w:tc>
        <w:tc>
          <w:tcPr>
            <w:tcW w:w="1620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z w:val="22"/>
              </w:rPr>
              <w:t>Jan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13,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1998</w:t>
            </w:r>
          </w:p>
        </w:tc>
        <w:tc>
          <w:tcPr>
            <w:tcW w:w="1800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z w:val="22"/>
              </w:rPr>
              <w:t>Oct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27,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2023</w:t>
            </w:r>
          </w:p>
        </w:tc>
      </w:tr>
      <w:tr>
        <w:trPr>
          <w:trHeight w:val="252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GBSP34</w:t>
            </w:r>
          </w:p>
        </w:tc>
        <w:tc>
          <w:tcPr>
            <w:tcW w:w="630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Concrete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Wearing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2"/>
                <w:sz w:val="22"/>
              </w:rPr>
              <w:t>Surface</w:t>
            </w:r>
          </w:p>
        </w:tc>
        <w:tc>
          <w:tcPr>
            <w:tcW w:w="162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Jun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23,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1994</w:t>
            </w:r>
          </w:p>
        </w:tc>
        <w:tc>
          <w:tcPr>
            <w:tcW w:w="180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Oct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4,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2016</w:t>
            </w:r>
          </w:p>
        </w:tc>
      </w:tr>
      <w:tr>
        <w:trPr>
          <w:trHeight w:val="252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GBSP45</w:t>
            </w:r>
          </w:p>
        </w:tc>
        <w:tc>
          <w:tcPr>
            <w:tcW w:w="630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Bridge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Deck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Thin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Polymer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Overlay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May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7,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1997</w:t>
            </w:r>
          </w:p>
        </w:tc>
        <w:tc>
          <w:tcPr>
            <w:tcW w:w="180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Feb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6,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2013</w:t>
            </w:r>
          </w:p>
        </w:tc>
      </w:tr>
      <w:tr>
        <w:trPr>
          <w:trHeight w:val="252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GBSP53</w:t>
            </w:r>
          </w:p>
        </w:tc>
        <w:tc>
          <w:tcPr>
            <w:tcW w:w="630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Structural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Repair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Concrete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Mar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15,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2006</w:t>
            </w:r>
          </w:p>
        </w:tc>
        <w:tc>
          <w:tcPr>
            <w:tcW w:w="180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Aug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9,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2019</w:t>
            </w:r>
          </w:p>
        </w:tc>
      </w:tr>
      <w:tr>
        <w:trPr>
          <w:trHeight w:val="253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pacing w:val="-2"/>
                <w:sz w:val="22"/>
              </w:rPr>
              <w:t>GBSP55</w:t>
            </w:r>
          </w:p>
        </w:tc>
        <w:tc>
          <w:tcPr>
            <w:tcW w:w="6300" w:type="dxa"/>
          </w:tcPr>
          <w:p>
            <w:pPr>
              <w:pStyle w:val="TableParagraph"/>
              <w:spacing w:before="1"/>
              <w:ind w:left="108"/>
              <w:rPr>
                <w:sz w:val="22"/>
              </w:rPr>
            </w:pPr>
            <w:r>
              <w:rPr>
                <w:sz w:val="22"/>
              </w:rPr>
              <w:t>Erection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Curved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Steel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Structures</w:t>
            </w:r>
          </w:p>
        </w:tc>
        <w:tc>
          <w:tcPr>
            <w:tcW w:w="1620" w:type="dxa"/>
          </w:tcPr>
          <w:p>
            <w:pPr>
              <w:pStyle w:val="TableParagraph"/>
              <w:spacing w:before="1"/>
              <w:ind w:left="108"/>
              <w:rPr>
                <w:sz w:val="22"/>
              </w:rPr>
            </w:pPr>
            <w:r>
              <w:rPr>
                <w:sz w:val="22"/>
              </w:rPr>
              <w:t>Jun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1,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2007</w:t>
            </w:r>
          </w:p>
        </w:tc>
        <w:tc>
          <w:tcPr>
            <w:tcW w:w="180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252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GBSP59</w:t>
            </w:r>
          </w:p>
        </w:tc>
        <w:tc>
          <w:tcPr>
            <w:tcW w:w="630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Diamond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Grinding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Surface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Testing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Bridge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Sections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Dec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6,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2004</w:t>
            </w:r>
          </w:p>
        </w:tc>
        <w:tc>
          <w:tcPr>
            <w:tcW w:w="180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April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15,</w:t>
            </w:r>
            <w:r>
              <w:rPr>
                <w:spacing w:val="-4"/>
                <w:sz w:val="22"/>
              </w:rPr>
              <w:t> 2022</w:t>
            </w:r>
          </w:p>
        </w:tc>
      </w:tr>
      <w:tr>
        <w:trPr>
          <w:trHeight w:val="505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spacing w:line="253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GBSP60</w:t>
            </w:r>
          </w:p>
        </w:tc>
        <w:tc>
          <w:tcPr>
            <w:tcW w:w="6300" w:type="dxa"/>
          </w:tcPr>
          <w:p>
            <w:pPr>
              <w:pStyle w:val="TableParagraph"/>
              <w:spacing w:line="254" w:lineRule="exact"/>
              <w:ind w:firstLine="1"/>
              <w:rPr>
                <w:sz w:val="22"/>
              </w:rPr>
            </w:pPr>
            <w:r>
              <w:rPr>
                <w:sz w:val="22"/>
              </w:rPr>
              <w:t>Containment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Disposal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Non-Lead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Paint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Cleaning </w:t>
            </w:r>
            <w:r>
              <w:rPr>
                <w:spacing w:val="-2"/>
                <w:sz w:val="22"/>
              </w:rPr>
              <w:t>Residues</w:t>
            </w:r>
          </w:p>
        </w:tc>
        <w:tc>
          <w:tcPr>
            <w:tcW w:w="1620" w:type="dxa"/>
          </w:tcPr>
          <w:p>
            <w:pPr>
              <w:pStyle w:val="TableParagraph"/>
              <w:spacing w:line="253" w:lineRule="exact"/>
              <w:rPr>
                <w:sz w:val="22"/>
              </w:rPr>
            </w:pPr>
            <w:r>
              <w:rPr>
                <w:sz w:val="22"/>
              </w:rPr>
              <w:t>Nov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25,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2004</w:t>
            </w:r>
          </w:p>
        </w:tc>
        <w:tc>
          <w:tcPr>
            <w:tcW w:w="1800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April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22,</w:t>
            </w:r>
            <w:r>
              <w:rPr>
                <w:spacing w:val="-4"/>
                <w:sz w:val="22"/>
              </w:rPr>
              <w:t> 2016</w:t>
            </w:r>
          </w:p>
        </w:tc>
      </w:tr>
      <w:tr>
        <w:trPr>
          <w:trHeight w:val="251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GBSP61</w:t>
            </w:r>
          </w:p>
        </w:tc>
        <w:tc>
          <w:tcPr>
            <w:tcW w:w="6300" w:type="dxa"/>
          </w:tcPr>
          <w:p>
            <w:pPr>
              <w:pStyle w:val="TableParagraph"/>
              <w:spacing w:line="232" w:lineRule="exact"/>
              <w:ind w:left="108"/>
              <w:rPr>
                <w:sz w:val="22"/>
              </w:rPr>
            </w:pPr>
            <w:r>
              <w:rPr>
                <w:sz w:val="22"/>
              </w:rPr>
              <w:t>Slipform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2"/>
                <w:sz w:val="22"/>
              </w:rPr>
              <w:t>Parapet</w:t>
            </w:r>
          </w:p>
        </w:tc>
        <w:tc>
          <w:tcPr>
            <w:tcW w:w="1620" w:type="dxa"/>
          </w:tcPr>
          <w:p>
            <w:pPr>
              <w:pStyle w:val="TableParagraph"/>
              <w:spacing w:line="232" w:lineRule="exact"/>
              <w:ind w:left="108"/>
              <w:rPr>
                <w:sz w:val="22"/>
              </w:rPr>
            </w:pPr>
            <w:r>
              <w:rPr>
                <w:sz w:val="22"/>
              </w:rPr>
              <w:t>Jun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1,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2007</w:t>
            </w:r>
          </w:p>
        </w:tc>
        <w:tc>
          <w:tcPr>
            <w:tcW w:w="1800" w:type="dxa"/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sz w:val="22"/>
              </w:rPr>
              <w:t>April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15,</w:t>
            </w:r>
            <w:r>
              <w:rPr>
                <w:spacing w:val="-4"/>
                <w:sz w:val="22"/>
              </w:rPr>
              <w:t> 2022</w:t>
            </w:r>
          </w:p>
        </w:tc>
      </w:tr>
      <w:tr>
        <w:trPr>
          <w:trHeight w:val="505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spacing w:line="253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GBSP67</w:t>
            </w:r>
          </w:p>
        </w:tc>
        <w:tc>
          <w:tcPr>
            <w:tcW w:w="6300" w:type="dxa"/>
          </w:tcPr>
          <w:p>
            <w:pPr>
              <w:pStyle w:val="TableParagraph"/>
              <w:spacing w:line="254" w:lineRule="exact"/>
              <w:ind w:firstLine="1"/>
              <w:rPr>
                <w:sz w:val="22"/>
              </w:rPr>
            </w:pPr>
            <w:r>
              <w:rPr>
                <w:sz w:val="22"/>
              </w:rPr>
              <w:t>Structural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Assessment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Reports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Contractor’s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Means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and </w:t>
            </w:r>
            <w:r>
              <w:rPr>
                <w:spacing w:val="-2"/>
                <w:sz w:val="22"/>
              </w:rPr>
              <w:t>Methods</w:t>
            </w:r>
          </w:p>
        </w:tc>
        <w:tc>
          <w:tcPr>
            <w:tcW w:w="1620" w:type="dxa"/>
          </w:tcPr>
          <w:p>
            <w:pPr>
              <w:pStyle w:val="TableParagraph"/>
              <w:spacing w:line="253" w:lineRule="exact"/>
              <w:rPr>
                <w:sz w:val="22"/>
              </w:rPr>
            </w:pPr>
            <w:r>
              <w:rPr>
                <w:sz w:val="22"/>
              </w:rPr>
              <w:t>Mar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6,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2009</w:t>
            </w:r>
          </w:p>
        </w:tc>
        <w:tc>
          <w:tcPr>
            <w:tcW w:w="1800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Oct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5,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2015</w:t>
            </w:r>
          </w:p>
        </w:tc>
      </w:tr>
      <w:tr>
        <w:trPr>
          <w:trHeight w:val="250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spacing w:line="230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GBSP71</w:t>
            </w:r>
          </w:p>
        </w:tc>
        <w:tc>
          <w:tcPr>
            <w:tcW w:w="6300" w:type="dxa"/>
          </w:tcPr>
          <w:p>
            <w:pPr>
              <w:pStyle w:val="TableParagraph"/>
              <w:spacing w:line="230" w:lineRule="exact"/>
              <w:rPr>
                <w:sz w:val="22"/>
              </w:rPr>
            </w:pPr>
            <w:r>
              <w:rPr>
                <w:sz w:val="22"/>
              </w:rPr>
              <w:t>Aggregate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Column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Ground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2"/>
                <w:sz w:val="22"/>
              </w:rPr>
              <w:t>Improvement</w:t>
            </w:r>
          </w:p>
        </w:tc>
        <w:tc>
          <w:tcPr>
            <w:tcW w:w="1620" w:type="dxa"/>
          </w:tcPr>
          <w:p>
            <w:pPr>
              <w:pStyle w:val="TableParagraph"/>
              <w:spacing w:line="230" w:lineRule="exact"/>
              <w:ind w:left="109"/>
              <w:rPr>
                <w:sz w:val="22"/>
              </w:rPr>
            </w:pPr>
            <w:r>
              <w:rPr>
                <w:sz w:val="22"/>
              </w:rPr>
              <w:t>Jan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15,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2009</w:t>
            </w:r>
          </w:p>
        </w:tc>
        <w:tc>
          <w:tcPr>
            <w:tcW w:w="1800" w:type="dxa"/>
          </w:tcPr>
          <w:p>
            <w:pPr>
              <w:pStyle w:val="TableParagraph"/>
              <w:spacing w:line="230" w:lineRule="exact"/>
              <w:ind w:left="108"/>
              <w:rPr>
                <w:sz w:val="22"/>
              </w:rPr>
            </w:pPr>
            <w:r>
              <w:rPr>
                <w:sz w:val="22"/>
              </w:rPr>
              <w:t>Oct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15,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2011</w:t>
            </w:r>
          </w:p>
        </w:tc>
      </w:tr>
      <w:tr>
        <w:trPr>
          <w:trHeight w:val="252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GBSP72</w:t>
            </w:r>
          </w:p>
        </w:tc>
        <w:tc>
          <w:tcPr>
            <w:tcW w:w="630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Bridge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Deck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Fly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Ash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GGBF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Slag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Concrete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Overlay</w:t>
            </w:r>
          </w:p>
        </w:tc>
        <w:tc>
          <w:tcPr>
            <w:tcW w:w="162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Jan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18,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2011</w:t>
            </w:r>
          </w:p>
        </w:tc>
        <w:tc>
          <w:tcPr>
            <w:tcW w:w="180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April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30,</w:t>
            </w:r>
            <w:r>
              <w:rPr>
                <w:spacing w:val="-4"/>
                <w:sz w:val="22"/>
              </w:rPr>
              <w:t> 2021</w:t>
            </w:r>
          </w:p>
        </w:tc>
      </w:tr>
      <w:tr>
        <w:trPr>
          <w:trHeight w:val="253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pacing w:val="-2"/>
                <w:sz w:val="22"/>
              </w:rPr>
              <w:t>GBSP78</w:t>
            </w:r>
          </w:p>
        </w:tc>
        <w:tc>
          <w:tcPr>
            <w:tcW w:w="6300" w:type="dxa"/>
          </w:tcPr>
          <w:p>
            <w:pPr>
              <w:pStyle w:val="TableParagraph"/>
              <w:spacing w:before="1"/>
              <w:ind w:left="108"/>
              <w:rPr>
                <w:sz w:val="22"/>
              </w:rPr>
            </w:pPr>
            <w:r>
              <w:rPr>
                <w:sz w:val="22"/>
              </w:rPr>
              <w:t>Bridge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Deck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Construction</w:t>
            </w:r>
          </w:p>
        </w:tc>
        <w:tc>
          <w:tcPr>
            <w:tcW w:w="1620" w:type="dxa"/>
          </w:tcPr>
          <w:p>
            <w:pPr>
              <w:pStyle w:val="TableParagraph"/>
              <w:spacing w:before="1"/>
              <w:ind w:left="108"/>
              <w:rPr>
                <w:sz w:val="22"/>
              </w:rPr>
            </w:pPr>
            <w:r>
              <w:rPr>
                <w:sz w:val="22"/>
              </w:rPr>
              <w:t>Oct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22,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2013</w:t>
            </w:r>
          </w:p>
        </w:tc>
        <w:tc>
          <w:tcPr>
            <w:tcW w:w="1800" w:type="dxa"/>
          </w:tcPr>
          <w:p>
            <w:pPr>
              <w:pStyle w:val="TableParagraph"/>
              <w:spacing w:before="1"/>
              <w:ind w:left="108"/>
              <w:rPr>
                <w:sz w:val="22"/>
              </w:rPr>
            </w:pPr>
            <w:r>
              <w:rPr>
                <w:sz w:val="22"/>
              </w:rPr>
              <w:t>Dec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21,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2016</w:t>
            </w:r>
          </w:p>
        </w:tc>
      </w:tr>
      <w:tr>
        <w:trPr>
          <w:trHeight w:val="252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GBSP79</w:t>
            </w:r>
          </w:p>
        </w:tc>
        <w:tc>
          <w:tcPr>
            <w:tcW w:w="6300" w:type="dxa"/>
          </w:tcPr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Bridge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Deck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Grooving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(Longitudinal)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Dec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29,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2014</w:t>
            </w:r>
          </w:p>
        </w:tc>
        <w:tc>
          <w:tcPr>
            <w:tcW w:w="180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Mar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29,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2017</w:t>
            </w:r>
          </w:p>
        </w:tc>
      </w:tr>
      <w:tr>
        <w:trPr>
          <w:trHeight w:val="252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GBSP81</w:t>
            </w:r>
          </w:p>
        </w:tc>
        <w:tc>
          <w:tcPr>
            <w:tcW w:w="630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Membrane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Waterproofing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Buried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2"/>
                <w:sz w:val="22"/>
              </w:rPr>
              <w:t>Structures</w:t>
            </w:r>
          </w:p>
        </w:tc>
        <w:tc>
          <w:tcPr>
            <w:tcW w:w="1620" w:type="dxa"/>
          </w:tcPr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Oct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4,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2016</w:t>
            </w:r>
          </w:p>
        </w:tc>
        <w:tc>
          <w:tcPr>
            <w:tcW w:w="1800" w:type="dxa"/>
          </w:tcPr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March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1,</w:t>
            </w:r>
            <w:r>
              <w:rPr>
                <w:spacing w:val="-4"/>
                <w:sz w:val="22"/>
              </w:rPr>
              <w:t> 2019</w:t>
            </w:r>
          </w:p>
        </w:tc>
      </w:tr>
      <w:tr>
        <w:trPr>
          <w:trHeight w:val="253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pacing w:val="-2"/>
                <w:sz w:val="22"/>
              </w:rPr>
              <w:t>GBSP82</w:t>
            </w:r>
          </w:p>
        </w:tc>
        <w:tc>
          <w:tcPr>
            <w:tcW w:w="6300" w:type="dxa"/>
          </w:tcPr>
          <w:p>
            <w:pPr>
              <w:pStyle w:val="TableParagraph"/>
              <w:spacing w:before="1"/>
              <w:ind w:left="108"/>
              <w:rPr>
                <w:sz w:val="22"/>
              </w:rPr>
            </w:pPr>
            <w:r>
              <w:rPr>
                <w:sz w:val="22"/>
              </w:rPr>
              <w:t>Metallizing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Structural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Steel</w:t>
            </w:r>
          </w:p>
        </w:tc>
        <w:tc>
          <w:tcPr>
            <w:tcW w:w="1620" w:type="dxa"/>
          </w:tcPr>
          <w:p>
            <w:pPr>
              <w:pStyle w:val="TableParagraph"/>
              <w:spacing w:before="1"/>
              <w:ind w:left="108"/>
              <w:rPr>
                <w:sz w:val="22"/>
              </w:rPr>
            </w:pPr>
            <w:r>
              <w:rPr>
                <w:sz w:val="22"/>
              </w:rPr>
              <w:t>Oct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4,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2016</w:t>
            </w:r>
          </w:p>
        </w:tc>
        <w:tc>
          <w:tcPr>
            <w:tcW w:w="1800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z w:val="22"/>
              </w:rPr>
              <w:t>Oct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20,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2017</w:t>
            </w:r>
          </w:p>
        </w:tc>
      </w:tr>
      <w:tr>
        <w:trPr>
          <w:trHeight w:val="252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GBSP83</w:t>
            </w:r>
          </w:p>
        </w:tc>
        <w:tc>
          <w:tcPr>
            <w:tcW w:w="630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Hot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Dip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Galvanizing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Structural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Steel</w:t>
            </w:r>
          </w:p>
        </w:tc>
        <w:tc>
          <w:tcPr>
            <w:tcW w:w="162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Oct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4,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2016</w:t>
            </w:r>
          </w:p>
        </w:tc>
        <w:tc>
          <w:tcPr>
            <w:tcW w:w="180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March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24,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4"/>
                <w:sz w:val="22"/>
              </w:rPr>
              <w:t>2023</w:t>
            </w:r>
          </w:p>
        </w:tc>
      </w:tr>
      <w:tr>
        <w:trPr>
          <w:trHeight w:val="252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GBSP85</w:t>
            </w:r>
          </w:p>
        </w:tc>
        <w:tc>
          <w:tcPr>
            <w:tcW w:w="630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pacing w:val="-2"/>
                <w:sz w:val="22"/>
              </w:rPr>
              <w:t>Micropiles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Apr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19,</w:t>
            </w:r>
            <w:r>
              <w:rPr>
                <w:spacing w:val="-4"/>
                <w:sz w:val="22"/>
              </w:rPr>
              <w:t> 1996</w:t>
            </w:r>
          </w:p>
        </w:tc>
        <w:tc>
          <w:tcPr>
            <w:tcW w:w="180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Oct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23,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2020</w:t>
            </w:r>
          </w:p>
        </w:tc>
      </w:tr>
      <w:tr>
        <w:trPr>
          <w:trHeight w:val="253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pacing w:val="-2"/>
                <w:sz w:val="22"/>
              </w:rPr>
              <w:t>GBSP86</w:t>
            </w:r>
          </w:p>
        </w:tc>
        <w:tc>
          <w:tcPr>
            <w:tcW w:w="6300" w:type="dxa"/>
          </w:tcPr>
          <w:p>
            <w:pPr>
              <w:pStyle w:val="TableParagraph"/>
              <w:spacing w:before="1"/>
              <w:ind w:left="108"/>
              <w:rPr>
                <w:sz w:val="22"/>
              </w:rPr>
            </w:pPr>
            <w:r>
              <w:rPr>
                <w:sz w:val="22"/>
              </w:rPr>
              <w:t>Drilled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Shafts</w:t>
            </w:r>
          </w:p>
        </w:tc>
        <w:tc>
          <w:tcPr>
            <w:tcW w:w="1620" w:type="dxa"/>
          </w:tcPr>
          <w:p>
            <w:pPr>
              <w:pStyle w:val="TableParagraph"/>
              <w:spacing w:before="1"/>
              <w:ind w:left="108"/>
              <w:rPr>
                <w:sz w:val="22"/>
              </w:rPr>
            </w:pPr>
            <w:r>
              <w:rPr>
                <w:sz w:val="22"/>
              </w:rPr>
              <w:t>Oct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5,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2015</w:t>
            </w:r>
          </w:p>
        </w:tc>
        <w:tc>
          <w:tcPr>
            <w:tcW w:w="1800" w:type="dxa"/>
          </w:tcPr>
          <w:p>
            <w:pPr>
              <w:pStyle w:val="TableParagraph"/>
              <w:spacing w:before="1"/>
              <w:ind w:left="169"/>
              <w:rPr>
                <w:sz w:val="22"/>
              </w:rPr>
            </w:pPr>
            <w:r>
              <w:rPr>
                <w:sz w:val="22"/>
              </w:rPr>
              <w:t>Oct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27,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2023</w:t>
            </w:r>
          </w:p>
        </w:tc>
      </w:tr>
      <w:tr>
        <w:trPr>
          <w:trHeight w:val="252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GBSP87</w:t>
            </w:r>
          </w:p>
        </w:tc>
        <w:tc>
          <w:tcPr>
            <w:tcW w:w="630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Lightweight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Cellular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Concrete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4"/>
                <w:sz w:val="22"/>
              </w:rPr>
              <w:t>Fill</w:t>
            </w:r>
          </w:p>
        </w:tc>
        <w:tc>
          <w:tcPr>
            <w:tcW w:w="162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Nov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11,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2001</w:t>
            </w:r>
          </w:p>
        </w:tc>
        <w:tc>
          <w:tcPr>
            <w:tcW w:w="180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Apr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2016</w:t>
            </w:r>
          </w:p>
        </w:tc>
      </w:tr>
      <w:tr>
        <w:trPr>
          <w:trHeight w:val="252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GBSP88</w:t>
            </w:r>
          </w:p>
        </w:tc>
        <w:tc>
          <w:tcPr>
            <w:tcW w:w="630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Corrugated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Structural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Plate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2"/>
                <w:sz w:val="22"/>
              </w:rPr>
              <w:t>Structures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Apr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22,</w:t>
            </w:r>
            <w:r>
              <w:rPr>
                <w:spacing w:val="-4"/>
                <w:sz w:val="22"/>
              </w:rPr>
              <w:t> 2016</w:t>
            </w:r>
          </w:p>
        </w:tc>
        <w:tc>
          <w:tcPr>
            <w:tcW w:w="180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April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13,</w:t>
            </w:r>
            <w:r>
              <w:rPr>
                <w:spacing w:val="-4"/>
                <w:sz w:val="22"/>
              </w:rPr>
              <w:t> 2018</w:t>
            </w:r>
          </w:p>
        </w:tc>
      </w:tr>
      <w:tr>
        <w:trPr>
          <w:trHeight w:val="252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GBSP89</w:t>
            </w:r>
          </w:p>
        </w:tc>
        <w:tc>
          <w:tcPr>
            <w:tcW w:w="630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Preformed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Pavement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Joint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4"/>
                <w:sz w:val="22"/>
              </w:rPr>
              <w:t>Seal</w:t>
            </w:r>
          </w:p>
        </w:tc>
        <w:tc>
          <w:tcPr>
            <w:tcW w:w="1620" w:type="dxa"/>
          </w:tcPr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Oct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4,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2016</w:t>
            </w:r>
          </w:p>
        </w:tc>
        <w:tc>
          <w:tcPr>
            <w:tcW w:w="180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March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24,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4"/>
                <w:sz w:val="22"/>
              </w:rPr>
              <w:t>2023</w:t>
            </w:r>
          </w:p>
        </w:tc>
      </w:tr>
      <w:tr>
        <w:trPr>
          <w:trHeight w:val="253" w:hRule="atLeast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pacing w:val="-2"/>
                <w:sz w:val="22"/>
              </w:rPr>
              <w:t>GBSP90</w:t>
            </w:r>
          </w:p>
        </w:tc>
        <w:tc>
          <w:tcPr>
            <w:tcW w:w="6300" w:type="dxa"/>
          </w:tcPr>
          <w:p>
            <w:pPr>
              <w:pStyle w:val="TableParagraph"/>
              <w:spacing w:before="1"/>
              <w:ind w:left="108"/>
              <w:rPr>
                <w:sz w:val="22"/>
              </w:rPr>
            </w:pPr>
            <w:r>
              <w:rPr>
                <w:sz w:val="22"/>
              </w:rPr>
              <w:t>Three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Sided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Precast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Concrete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Structure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(Special)</w:t>
            </w:r>
          </w:p>
        </w:tc>
        <w:tc>
          <w:tcPr>
            <w:tcW w:w="1620" w:type="dxa"/>
          </w:tcPr>
          <w:p>
            <w:pPr>
              <w:pStyle w:val="TableParagraph"/>
              <w:spacing w:before="1"/>
              <w:ind w:left="109"/>
              <w:rPr>
                <w:sz w:val="22"/>
              </w:rPr>
            </w:pPr>
            <w:r>
              <w:rPr>
                <w:sz w:val="22"/>
              </w:rPr>
              <w:t>Dec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21,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2016</w:t>
            </w:r>
          </w:p>
        </w:tc>
        <w:tc>
          <w:tcPr>
            <w:tcW w:w="1800" w:type="dxa"/>
          </w:tcPr>
          <w:p>
            <w:pPr>
              <w:pStyle w:val="TableParagraph"/>
              <w:spacing w:before="1"/>
              <w:ind w:left="109"/>
              <w:rPr>
                <w:sz w:val="22"/>
              </w:rPr>
            </w:pPr>
            <w:r>
              <w:rPr>
                <w:sz w:val="22"/>
              </w:rPr>
              <w:t>March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24,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4"/>
                <w:sz w:val="22"/>
              </w:rPr>
              <w:t>2023</w:t>
            </w:r>
          </w:p>
        </w:tc>
      </w:tr>
      <w:tr>
        <w:trPr>
          <w:trHeight w:val="252" w:hRule="atLeast"/>
        </w:trPr>
        <w:tc>
          <w:tcPr>
            <w:tcW w:w="450" w:type="dxa"/>
            <w:tcBorders>
              <w:top w:val="single" w:sz="4" w:space="0" w:color="000000"/>
            </w:tcBorders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GBSP91</w:t>
            </w:r>
          </w:p>
        </w:tc>
        <w:tc>
          <w:tcPr>
            <w:tcW w:w="6300" w:type="dxa"/>
          </w:tcPr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Crosshole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Sonic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Logging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Testing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Drilled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Shafts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Apr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20,</w:t>
            </w:r>
            <w:r>
              <w:rPr>
                <w:spacing w:val="-4"/>
                <w:sz w:val="22"/>
              </w:rPr>
              <w:t> 2016</w:t>
            </w:r>
          </w:p>
        </w:tc>
        <w:tc>
          <w:tcPr>
            <w:tcW w:w="180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March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24,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4"/>
                <w:sz w:val="22"/>
              </w:rPr>
              <w:t>2023</w:t>
            </w:r>
          </w:p>
        </w:tc>
      </w:tr>
      <w:tr>
        <w:trPr>
          <w:trHeight w:val="252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GBSP92</w:t>
            </w:r>
          </w:p>
        </w:tc>
        <w:tc>
          <w:tcPr>
            <w:tcW w:w="630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Thermal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Integrity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Profile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Testing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Drilled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Shafts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Apr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20,</w:t>
            </w:r>
            <w:r>
              <w:rPr>
                <w:spacing w:val="-4"/>
                <w:sz w:val="22"/>
              </w:rPr>
              <w:t> 2016</w:t>
            </w:r>
          </w:p>
        </w:tc>
        <w:tc>
          <w:tcPr>
            <w:tcW w:w="180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March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24,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4"/>
                <w:sz w:val="22"/>
              </w:rPr>
              <w:t>2023</w:t>
            </w:r>
          </w:p>
        </w:tc>
      </w:tr>
      <w:tr>
        <w:trPr>
          <w:trHeight w:val="251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0" w:lineRule="exact" w:before="1"/>
              <w:rPr>
                <w:sz w:val="22"/>
              </w:rPr>
            </w:pPr>
            <w:r>
              <w:rPr>
                <w:spacing w:val="-2"/>
                <w:sz w:val="22"/>
              </w:rPr>
              <w:t>GBSP93</w:t>
            </w:r>
          </w:p>
        </w:tc>
        <w:tc>
          <w:tcPr>
            <w:tcW w:w="6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0" w:lineRule="exact" w:before="1"/>
              <w:ind w:left="111"/>
              <w:rPr>
                <w:sz w:val="22"/>
              </w:rPr>
            </w:pPr>
            <w:r>
              <w:rPr>
                <w:sz w:val="22"/>
              </w:rPr>
              <w:t>Preformed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Bridge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Joint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4"/>
                <w:sz w:val="22"/>
              </w:rPr>
              <w:t>Seal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0" w:lineRule="exact" w:before="1"/>
              <w:ind w:left="111"/>
              <w:rPr>
                <w:sz w:val="22"/>
              </w:rPr>
            </w:pPr>
            <w:r>
              <w:rPr>
                <w:sz w:val="22"/>
              </w:rPr>
              <w:t>Dec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21,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2016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0" w:lineRule="exact" w:before="1"/>
              <w:ind w:left="110"/>
              <w:rPr>
                <w:sz w:val="22"/>
              </w:rPr>
            </w:pPr>
            <w:r>
              <w:rPr>
                <w:sz w:val="22"/>
              </w:rPr>
              <w:t>March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24,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4"/>
                <w:sz w:val="22"/>
              </w:rPr>
              <w:t>2023</w:t>
            </w:r>
          </w:p>
        </w:tc>
      </w:tr>
      <w:tr>
        <w:trPr>
          <w:trHeight w:val="255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</w:tcPr>
          <w:p>
            <w:pPr>
              <w:pStyle w:val="TableParagraph"/>
              <w:spacing w:before="2"/>
              <w:rPr>
                <w:sz w:val="22"/>
              </w:rPr>
            </w:pPr>
            <w:r>
              <w:rPr>
                <w:spacing w:val="-2"/>
                <w:sz w:val="22"/>
              </w:rPr>
              <w:t>GBSP94</w:t>
            </w:r>
          </w:p>
        </w:tc>
        <w:tc>
          <w:tcPr>
            <w:tcW w:w="6300" w:type="dxa"/>
            <w:tcBorders>
              <w:top w:val="single" w:sz="4" w:space="0" w:color="000000"/>
            </w:tcBorders>
          </w:tcPr>
          <w:p>
            <w:pPr>
              <w:pStyle w:val="TableParagraph"/>
              <w:spacing w:before="2"/>
              <w:ind w:left="108"/>
              <w:rPr>
                <w:sz w:val="22"/>
              </w:rPr>
            </w:pPr>
            <w:r>
              <w:rPr>
                <w:sz w:val="22"/>
              </w:rPr>
              <w:t>Warranty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Cleaning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Painting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Steel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Structures</w:t>
            </w:r>
          </w:p>
        </w:tc>
        <w:tc>
          <w:tcPr>
            <w:tcW w:w="1620" w:type="dxa"/>
            <w:tcBorders>
              <w:top w:val="single" w:sz="4" w:space="0" w:color="000000"/>
            </w:tcBorders>
          </w:tcPr>
          <w:p>
            <w:pPr>
              <w:pStyle w:val="TableParagraph"/>
              <w:spacing w:before="2"/>
              <w:rPr>
                <w:sz w:val="22"/>
              </w:rPr>
            </w:pPr>
            <w:r>
              <w:rPr>
                <w:sz w:val="22"/>
              </w:rPr>
              <w:t>Mar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3,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2000</w:t>
            </w:r>
          </w:p>
        </w:tc>
        <w:tc>
          <w:tcPr>
            <w:tcW w:w="1800" w:type="dxa"/>
            <w:tcBorders>
              <w:top w:val="single" w:sz="4" w:space="0" w:color="000000"/>
            </w:tcBorders>
          </w:tcPr>
          <w:p>
            <w:pPr>
              <w:pStyle w:val="TableParagraph"/>
              <w:spacing w:before="2"/>
              <w:ind w:left="108"/>
              <w:rPr>
                <w:sz w:val="22"/>
              </w:rPr>
            </w:pPr>
            <w:r>
              <w:rPr>
                <w:sz w:val="22"/>
              </w:rPr>
              <w:t>Nov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24,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2004</w:t>
            </w:r>
          </w:p>
        </w:tc>
      </w:tr>
      <w:tr>
        <w:trPr>
          <w:trHeight w:val="252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GBSP96</w:t>
            </w:r>
          </w:p>
        </w:tc>
        <w:tc>
          <w:tcPr>
            <w:tcW w:w="630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Erection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Bridge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Girders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Over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Adjacent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Railroads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Aug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9,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2019</w:t>
            </w:r>
          </w:p>
        </w:tc>
        <w:tc>
          <w:tcPr>
            <w:tcW w:w="180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pacing w:val="-2"/>
                <w:sz w:val="22"/>
              </w:rPr>
              <w:t>GBSP97</w:t>
            </w:r>
          </w:p>
        </w:tc>
        <w:tc>
          <w:tcPr>
            <w:tcW w:w="6300" w:type="dxa"/>
          </w:tcPr>
          <w:p>
            <w:pPr>
              <w:pStyle w:val="TableParagraph"/>
              <w:spacing w:before="1"/>
              <w:ind w:left="108"/>
              <w:rPr>
                <w:sz w:val="22"/>
              </w:rPr>
            </w:pPr>
            <w:r>
              <w:rPr>
                <w:sz w:val="22"/>
              </w:rPr>
              <w:t>Folded/Formed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PVC</w:t>
            </w:r>
            <w:r>
              <w:rPr>
                <w:spacing w:val="-11"/>
                <w:sz w:val="22"/>
              </w:rPr>
              <w:t> </w:t>
            </w:r>
            <w:r>
              <w:rPr>
                <w:spacing w:val="-2"/>
                <w:sz w:val="22"/>
              </w:rPr>
              <w:t>Pipeliner</w:t>
            </w:r>
          </w:p>
        </w:tc>
        <w:tc>
          <w:tcPr>
            <w:tcW w:w="1620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z w:val="22"/>
              </w:rPr>
              <w:t>April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15,</w:t>
            </w:r>
            <w:r>
              <w:rPr>
                <w:spacing w:val="-4"/>
                <w:sz w:val="22"/>
              </w:rPr>
              <w:t> 2022</w:t>
            </w:r>
          </w:p>
        </w:tc>
        <w:tc>
          <w:tcPr>
            <w:tcW w:w="180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252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GBSP98</w:t>
            </w:r>
          </w:p>
        </w:tc>
        <w:tc>
          <w:tcPr>
            <w:tcW w:w="630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Cured-in-Place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Pipe</w:t>
            </w:r>
            <w:r>
              <w:rPr>
                <w:spacing w:val="-10"/>
                <w:sz w:val="22"/>
              </w:rPr>
              <w:t> </w:t>
            </w:r>
            <w:r>
              <w:rPr>
                <w:spacing w:val="-4"/>
                <w:sz w:val="22"/>
              </w:rPr>
              <w:t>Liner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April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15,</w:t>
            </w:r>
            <w:r>
              <w:rPr>
                <w:spacing w:val="-4"/>
                <w:sz w:val="22"/>
              </w:rPr>
              <w:t> 2022</w:t>
            </w:r>
          </w:p>
        </w:tc>
        <w:tc>
          <w:tcPr>
            <w:tcW w:w="180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252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GBSP99</w:t>
            </w:r>
          </w:p>
        </w:tc>
        <w:tc>
          <w:tcPr>
            <w:tcW w:w="630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Spray-Applied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Pipe</w:t>
            </w:r>
            <w:r>
              <w:rPr>
                <w:spacing w:val="-10"/>
                <w:sz w:val="22"/>
              </w:rPr>
              <w:t> </w:t>
            </w:r>
            <w:r>
              <w:rPr>
                <w:spacing w:val="-4"/>
                <w:sz w:val="22"/>
              </w:rPr>
              <w:t>Liner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April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15,</w:t>
            </w:r>
            <w:r>
              <w:rPr>
                <w:spacing w:val="-4"/>
                <w:sz w:val="22"/>
              </w:rPr>
              <w:t> 2022</w:t>
            </w:r>
          </w:p>
        </w:tc>
        <w:tc>
          <w:tcPr>
            <w:tcW w:w="180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pacing w:val="-2"/>
                <w:sz w:val="22"/>
              </w:rPr>
              <w:t>GBSP100</w:t>
            </w:r>
          </w:p>
        </w:tc>
        <w:tc>
          <w:tcPr>
            <w:tcW w:w="6300" w:type="dxa"/>
          </w:tcPr>
          <w:p>
            <w:pPr>
              <w:pStyle w:val="TableParagraph"/>
              <w:spacing w:before="1"/>
              <w:ind w:left="108"/>
              <w:rPr>
                <w:sz w:val="22"/>
              </w:rPr>
            </w:pPr>
            <w:r>
              <w:rPr>
                <w:sz w:val="22"/>
              </w:rPr>
              <w:t>Bar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Splicers,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Headed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Reinforcement</w:t>
            </w:r>
          </w:p>
        </w:tc>
        <w:tc>
          <w:tcPr>
            <w:tcW w:w="1620" w:type="dxa"/>
          </w:tcPr>
          <w:p>
            <w:pPr>
              <w:pStyle w:val="TableParagraph"/>
              <w:spacing w:before="1"/>
              <w:ind w:left="108"/>
              <w:rPr>
                <w:sz w:val="22"/>
              </w:rPr>
            </w:pPr>
            <w:r>
              <w:rPr>
                <w:sz w:val="22"/>
              </w:rPr>
              <w:t>Sept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2022</w:t>
            </w:r>
          </w:p>
        </w:tc>
        <w:tc>
          <w:tcPr>
            <w:tcW w:w="1800" w:type="dxa"/>
          </w:tcPr>
          <w:p>
            <w:pPr>
              <w:pStyle w:val="TableParagraph"/>
              <w:spacing w:before="1"/>
              <w:ind w:left="169"/>
              <w:rPr>
                <w:sz w:val="22"/>
              </w:rPr>
            </w:pPr>
            <w:r>
              <w:rPr>
                <w:sz w:val="22"/>
              </w:rPr>
              <w:t>Oct.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27,</w:t>
            </w:r>
            <w:r>
              <w:rPr>
                <w:spacing w:val="-4"/>
                <w:sz w:val="22"/>
              </w:rPr>
              <w:t> 2023</w:t>
            </w:r>
          </w:p>
        </w:tc>
      </w:tr>
      <w:tr>
        <w:trPr>
          <w:trHeight w:val="252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GBSP101</w:t>
            </w:r>
          </w:p>
        </w:tc>
        <w:tc>
          <w:tcPr>
            <w:tcW w:w="630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Noise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Abatement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Wall,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Ground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Mounted</w:t>
            </w:r>
          </w:p>
        </w:tc>
        <w:tc>
          <w:tcPr>
            <w:tcW w:w="162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Dec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9,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2022</w:t>
            </w:r>
          </w:p>
        </w:tc>
        <w:tc>
          <w:tcPr>
            <w:tcW w:w="180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252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GBSP102</w:t>
            </w:r>
          </w:p>
        </w:tc>
        <w:tc>
          <w:tcPr>
            <w:tcW w:w="630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Noise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Abatement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Wall,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Structure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Mounted</w:t>
            </w:r>
          </w:p>
        </w:tc>
        <w:tc>
          <w:tcPr>
            <w:tcW w:w="162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Dec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9,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2022</w:t>
            </w:r>
          </w:p>
        </w:tc>
        <w:tc>
          <w:tcPr>
            <w:tcW w:w="180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45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pacing w:val="-2"/>
                <w:sz w:val="22"/>
              </w:rPr>
              <w:t>GBSP103</w:t>
            </w:r>
          </w:p>
        </w:tc>
        <w:tc>
          <w:tcPr>
            <w:tcW w:w="6300" w:type="dxa"/>
          </w:tcPr>
          <w:p>
            <w:pPr>
              <w:pStyle w:val="TableParagraph"/>
              <w:spacing w:before="1"/>
              <w:ind w:left="108"/>
              <w:rPr>
                <w:sz w:val="22"/>
              </w:rPr>
            </w:pPr>
            <w:r>
              <w:rPr>
                <w:sz w:val="22"/>
              </w:rPr>
              <w:t>Noise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Abatement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Wall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Anchor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Rod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Assembly</w:t>
            </w:r>
          </w:p>
        </w:tc>
        <w:tc>
          <w:tcPr>
            <w:tcW w:w="1620" w:type="dxa"/>
          </w:tcPr>
          <w:p>
            <w:pPr>
              <w:pStyle w:val="TableParagraph"/>
              <w:spacing w:before="1"/>
              <w:ind w:left="109"/>
              <w:rPr>
                <w:sz w:val="22"/>
              </w:rPr>
            </w:pPr>
            <w:r>
              <w:rPr>
                <w:sz w:val="22"/>
              </w:rPr>
              <w:t>Dec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9,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2022</w:t>
            </w:r>
          </w:p>
        </w:tc>
        <w:tc>
          <w:tcPr>
            <w:tcW w:w="180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</w:tbl>
    <w:p>
      <w:pPr>
        <w:spacing w:after="0" w:line="240" w:lineRule="auto"/>
        <w:rPr>
          <w:rFonts w:ascii="Times New Roman"/>
          <w:sz w:val="18"/>
        </w:rPr>
        <w:sectPr>
          <w:type w:val="continuous"/>
          <w:pgSz w:w="12240" w:h="15840"/>
          <w:pgMar w:top="560" w:bottom="280" w:left="540" w:right="40"/>
        </w:sectPr>
      </w:pPr>
    </w:p>
    <w:p>
      <w:pPr>
        <w:pStyle w:val="BodyText"/>
        <w:spacing w:before="70"/>
        <w:ind w:left="717" w:right="500"/>
        <w:jc w:val="center"/>
      </w:pPr>
      <w:r>
        <w:rPr/>
        <w:t>LIST</w:t>
      </w:r>
      <w:r>
        <w:rPr>
          <w:spacing w:val="-11"/>
        </w:rPr>
        <w:t> </w:t>
      </w:r>
      <w:r>
        <w:rPr/>
        <w:t>ADDITIONAL</w:t>
      </w:r>
      <w:r>
        <w:rPr>
          <w:spacing w:val="-11"/>
        </w:rPr>
        <w:t> </w:t>
      </w:r>
      <w:r>
        <w:rPr/>
        <w:t>SPECIAL</w:t>
      </w:r>
      <w:r>
        <w:rPr>
          <w:spacing w:val="-10"/>
        </w:rPr>
        <w:t> </w:t>
      </w:r>
      <w:r>
        <w:rPr/>
        <w:t>PROVISIONS</w:t>
      </w:r>
      <w:r>
        <w:rPr>
          <w:spacing w:val="-10"/>
        </w:rPr>
        <w:t> </w:t>
      </w:r>
      <w:r>
        <w:rPr>
          <w:spacing w:val="-2"/>
        </w:rPr>
        <w:t>BELOW</w:t>
      </w:r>
    </w:p>
    <w:tbl>
      <w:tblPr>
        <w:tblW w:w="0" w:type="auto"/>
        <w:jc w:val="left"/>
        <w:tblInd w:w="3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70"/>
      </w:tblGrid>
      <w:tr>
        <w:trPr>
          <w:trHeight w:val="252" w:hRule="atLeast"/>
        </w:trPr>
        <w:tc>
          <w:tcPr>
            <w:tcW w:w="1107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252" w:hRule="atLeast"/>
        </w:trPr>
        <w:tc>
          <w:tcPr>
            <w:tcW w:w="1107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11070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spacing w:before="208"/>
      </w:pPr>
    </w:p>
    <w:p>
      <w:pPr>
        <w:pStyle w:val="BodyText"/>
        <w:ind w:left="180"/>
      </w:pPr>
      <w:r>
        <w:rPr/>
        <w:t>The</w:t>
      </w:r>
      <w:r>
        <w:rPr>
          <w:spacing w:val="-7"/>
        </w:rPr>
        <w:t> </w:t>
      </w:r>
      <w:r>
        <w:rPr/>
        <w:t>following</w:t>
      </w:r>
      <w:r>
        <w:rPr>
          <w:spacing w:val="-7"/>
        </w:rPr>
        <w:t> </w:t>
      </w:r>
      <w:r>
        <w:rPr/>
        <w:t>Guide</w:t>
      </w:r>
      <w:r>
        <w:rPr>
          <w:spacing w:val="-7"/>
        </w:rPr>
        <w:t> </w:t>
      </w:r>
      <w:r>
        <w:rPr/>
        <w:t>Bridge</w:t>
      </w:r>
      <w:r>
        <w:rPr>
          <w:spacing w:val="-7"/>
        </w:rPr>
        <w:t> </w:t>
      </w:r>
      <w:r>
        <w:rPr/>
        <w:t>Special</w:t>
      </w:r>
      <w:r>
        <w:rPr>
          <w:spacing w:val="-8"/>
        </w:rPr>
        <w:t> </w:t>
      </w:r>
      <w:r>
        <w:rPr/>
        <w:t>Provisions</w:t>
      </w:r>
      <w:r>
        <w:rPr>
          <w:spacing w:val="-7"/>
        </w:rPr>
        <w:t> </w:t>
      </w:r>
      <w:r>
        <w:rPr/>
        <w:t>have</w:t>
      </w:r>
      <w:r>
        <w:rPr>
          <w:spacing w:val="-6"/>
        </w:rPr>
        <w:t> </w:t>
      </w:r>
      <w:r>
        <w:rPr/>
        <w:t>been</w:t>
      </w:r>
      <w:r>
        <w:rPr>
          <w:spacing w:val="-7"/>
        </w:rPr>
        <w:t> </w:t>
      </w:r>
      <w:r>
        <w:rPr/>
        <w:t>incorporated</w:t>
      </w:r>
      <w:r>
        <w:rPr>
          <w:spacing w:val="-7"/>
        </w:rPr>
        <w:t> </w:t>
      </w:r>
      <w:r>
        <w:rPr/>
        <w:t>into</w:t>
      </w:r>
      <w:r>
        <w:rPr>
          <w:spacing w:val="-7"/>
        </w:rPr>
        <w:t> </w:t>
      </w:r>
      <w:r>
        <w:rPr/>
        <w:t>other</w:t>
      </w:r>
      <w:r>
        <w:rPr>
          <w:spacing w:val="-7"/>
        </w:rPr>
        <w:t> </w:t>
      </w:r>
      <w:r>
        <w:rPr>
          <w:spacing w:val="-2"/>
        </w:rPr>
        <w:t>specifications:</w:t>
      </w:r>
    </w:p>
    <w:tbl>
      <w:tblPr>
        <w:tblW w:w="0" w:type="auto"/>
        <w:jc w:val="left"/>
        <w:tblInd w:w="3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40"/>
        <w:gridCol w:w="5850"/>
        <w:gridCol w:w="3600"/>
      </w:tblGrid>
      <w:tr>
        <w:trPr>
          <w:trHeight w:val="253" w:hRule="atLeast"/>
        </w:trPr>
        <w:tc>
          <w:tcPr>
            <w:tcW w:w="1440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z w:val="22"/>
              </w:rPr>
              <w:t>File</w:t>
            </w:r>
            <w:r>
              <w:rPr>
                <w:spacing w:val="-4"/>
                <w:sz w:val="22"/>
              </w:rPr>
              <w:t> Name</w:t>
            </w:r>
          </w:p>
        </w:tc>
        <w:tc>
          <w:tcPr>
            <w:tcW w:w="5850" w:type="dxa"/>
          </w:tcPr>
          <w:p>
            <w:pPr>
              <w:pStyle w:val="TableParagraph"/>
              <w:spacing w:before="1"/>
              <w:ind w:left="108"/>
              <w:rPr>
                <w:sz w:val="22"/>
              </w:rPr>
            </w:pPr>
            <w:r>
              <w:rPr>
                <w:spacing w:val="-2"/>
                <w:sz w:val="22"/>
              </w:rPr>
              <w:t>Title</w:t>
            </w:r>
          </w:p>
        </w:tc>
        <w:tc>
          <w:tcPr>
            <w:tcW w:w="3600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pacing w:val="-2"/>
                <w:sz w:val="22"/>
              </w:rPr>
              <w:t>Location</w:t>
            </w:r>
          </w:p>
        </w:tc>
      </w:tr>
      <w:tr>
        <w:trPr>
          <w:trHeight w:val="252" w:hRule="atLeast"/>
        </w:trPr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GBSP12</w:t>
            </w:r>
          </w:p>
        </w:tc>
        <w:tc>
          <w:tcPr>
            <w:tcW w:w="585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Drainage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2"/>
                <w:sz w:val="22"/>
              </w:rPr>
              <w:t>System</w:t>
            </w:r>
          </w:p>
        </w:tc>
        <w:tc>
          <w:tcPr>
            <w:tcW w:w="360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SSRBC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5"/>
                <w:sz w:val="22"/>
              </w:rPr>
              <w:t>523</w:t>
            </w:r>
          </w:p>
        </w:tc>
      </w:tr>
      <w:tr>
        <w:trPr>
          <w:trHeight w:val="252" w:hRule="atLeast"/>
        </w:trPr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GBSP15</w:t>
            </w:r>
          </w:p>
        </w:tc>
        <w:tc>
          <w:tcPr>
            <w:tcW w:w="585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Three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Sided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Precast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Concrete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Structure</w:t>
            </w:r>
          </w:p>
        </w:tc>
        <w:tc>
          <w:tcPr>
            <w:tcW w:w="360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Superseded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GBSP90</w:t>
            </w:r>
          </w:p>
        </w:tc>
      </w:tr>
      <w:tr>
        <w:trPr>
          <w:trHeight w:val="253" w:hRule="atLeast"/>
        </w:trPr>
        <w:tc>
          <w:tcPr>
            <w:tcW w:w="1440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pacing w:val="-2"/>
                <w:sz w:val="22"/>
              </w:rPr>
              <w:t>GBSP51</w:t>
            </w:r>
          </w:p>
        </w:tc>
        <w:tc>
          <w:tcPr>
            <w:tcW w:w="5850" w:type="dxa"/>
          </w:tcPr>
          <w:p>
            <w:pPr>
              <w:pStyle w:val="TableParagraph"/>
              <w:spacing w:before="1"/>
              <w:ind w:left="108"/>
              <w:rPr>
                <w:sz w:val="22"/>
              </w:rPr>
            </w:pPr>
            <w:r>
              <w:rPr>
                <w:sz w:val="22"/>
              </w:rPr>
              <w:t>Pipe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Underdrain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Structures</w:t>
            </w:r>
          </w:p>
        </w:tc>
        <w:tc>
          <w:tcPr>
            <w:tcW w:w="3600" w:type="dxa"/>
          </w:tcPr>
          <w:p>
            <w:pPr>
              <w:pStyle w:val="TableParagraph"/>
              <w:spacing w:before="1"/>
              <w:ind w:left="108"/>
              <w:rPr>
                <w:sz w:val="22"/>
              </w:rPr>
            </w:pPr>
            <w:r>
              <w:rPr>
                <w:sz w:val="22"/>
              </w:rPr>
              <w:t>SSRBC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5"/>
                <w:sz w:val="22"/>
              </w:rPr>
              <w:t>601</w:t>
            </w:r>
          </w:p>
        </w:tc>
      </w:tr>
      <w:tr>
        <w:trPr>
          <w:trHeight w:val="252" w:hRule="atLeast"/>
        </w:trPr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GBSP56</w:t>
            </w:r>
          </w:p>
        </w:tc>
        <w:tc>
          <w:tcPr>
            <w:tcW w:w="5850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Setting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Piles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4"/>
                <w:sz w:val="22"/>
              </w:rPr>
              <w:t>Rock</w:t>
            </w:r>
          </w:p>
        </w:tc>
        <w:tc>
          <w:tcPr>
            <w:tcW w:w="360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SSRBC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5"/>
                <w:sz w:val="22"/>
              </w:rPr>
              <w:t>512</w:t>
            </w:r>
          </w:p>
        </w:tc>
      </w:tr>
      <w:tr>
        <w:trPr>
          <w:trHeight w:val="253" w:hRule="atLeast"/>
        </w:trPr>
        <w:tc>
          <w:tcPr>
            <w:tcW w:w="1440" w:type="dxa"/>
          </w:tcPr>
          <w:p>
            <w:pPr>
              <w:pStyle w:val="TableParagraph"/>
              <w:spacing w:line="234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GBSP75</w:t>
            </w:r>
          </w:p>
        </w:tc>
        <w:tc>
          <w:tcPr>
            <w:tcW w:w="5850" w:type="dxa"/>
          </w:tcPr>
          <w:p>
            <w:pPr>
              <w:pStyle w:val="TableParagraph"/>
              <w:spacing w:line="234" w:lineRule="exact"/>
              <w:ind w:left="108"/>
              <w:rPr>
                <w:sz w:val="22"/>
              </w:rPr>
            </w:pPr>
            <w:r>
              <w:rPr>
                <w:sz w:val="22"/>
              </w:rPr>
              <w:t>Bond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Breaker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Prestressed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Concrete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Bulb-T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Beams</w:t>
            </w:r>
          </w:p>
        </w:tc>
        <w:tc>
          <w:tcPr>
            <w:tcW w:w="3600" w:type="dxa"/>
          </w:tcPr>
          <w:p>
            <w:pPr>
              <w:pStyle w:val="TableParagraph"/>
              <w:spacing w:line="234" w:lineRule="exact"/>
              <w:rPr>
                <w:sz w:val="22"/>
              </w:rPr>
            </w:pPr>
            <w:r>
              <w:rPr>
                <w:sz w:val="22"/>
              </w:rPr>
              <w:t>SSRBC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5"/>
                <w:sz w:val="22"/>
              </w:rPr>
              <w:t>504</w:t>
            </w:r>
          </w:p>
        </w:tc>
      </w:tr>
    </w:tbl>
    <w:sectPr>
      <w:pgSz w:w="12240" w:h="15840"/>
      <w:pgMar w:top="560" w:bottom="280" w:left="540" w:right="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Symbol">
    <w:altName w:val="Symbol"/>
    <w:charset w:val="2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70"/>
      <w:ind w:left="217" w:right="717"/>
      <w:jc w:val="center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line="233" w:lineRule="exact"/>
      <w:ind w:left="107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Index</dc:title>
  <dcterms:created xsi:type="dcterms:W3CDTF">2024-05-31T16:36:53Z</dcterms:created>
  <dcterms:modified xsi:type="dcterms:W3CDTF">2024-05-31T16:36:53Z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2024-01-26T00:00:00Z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2024-05-31T00:00:00Z</vt:filetime>
  </property>
  <property fmtid="{D5CDD505-2E9C-101B-9397-08002B2CF9AE}" pid="5" name="Producer">
    <vt:lpwstr>Acrobat Distiller 23.0 (Windows)</vt:lpwstr>
  </property>
</Properties>
</file>